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2"/>
        </w:rPr>
        <w:t>我和中国</w:t>
      </w:r>
    </w:p>
    <w:p/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我出生在瑞典的首都斯德哥尔摩，但是因为我的父母来自中国北京，因此让我和中国结下不解之缘。从五岁起, 每星期六妈妈都和我一起去斯德哥尔摩的思源中文学校学习中文。</w:t>
      </w:r>
      <w:bookmarkStart w:id="0" w:name="_GoBack"/>
      <w:bookmarkEnd w:id="0"/>
      <w:r>
        <w:rPr>
          <w:rFonts w:hint="eastAsia"/>
          <w:sz w:val="28"/>
          <w:szCs w:val="26"/>
        </w:rPr>
        <w:t>思源中文学校就像我在斯德哥尔摩的中国大家庭。在那里有很多和我一起学中文的中国孩子。另外，孩子们的父母还可以在那里唱京剧，打太极。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几乎每年的暑假和寒假我都和父母一起回中国，去探访我们在那里亲属，并去领略中国的大好风光。小时候我们一起去海南， 那里白色沙滩， 蓝色大海， 茂密森林是我玩乐的天堂。长大了以后，我们去了上海， 天津，香港，台湾，昆明，大理， 香格里拉，桂林 ……还有很多其它中国的好地方。我深深感受到了美丽古老中国的伟大和富强。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</w:t>
      </w:r>
      <w:r>
        <w:rPr>
          <w:rFonts w:hint="eastAsia"/>
          <w:sz w:val="28"/>
          <w:szCs w:val="26"/>
        </w:rPr>
        <w:t>今年暑假我们去了陕西的西安。古老的西安和意大利的罗马，埃及的开罗，希腊的雅典被称为世界四大文明古都。西安是中华文明的发源地和最古老的首都。她以前被称为长安——一座永恒的城市。它拥有3000多年的历史，其中包括1100多年作为古代王朝的首都。历史上有13个古代王朝建都在西安，如周，秦，汉，隋和唐。在唐朝的鼎盛时期，西安甚至是世界上最大、最繁华的都市之一。并且西安还是丝绸之路的起点。因此，西安拥有中国最丰富的历史遗产。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</w:t>
      </w:r>
      <w:r>
        <w:rPr>
          <w:rFonts w:hint="eastAsia"/>
          <w:sz w:val="28"/>
          <w:szCs w:val="26"/>
        </w:rPr>
        <w:t>我们在西安住了四夜，经历了许多令我难忘的事情。最让我难以忘怀的是我和我父母一起参观了秦始皇的兵马俑博物馆。它展示了秦始皇统治和统一的中华帝国的强盛。当我们进入博物馆时，我好像突然回到了2300多年前，一支支雄伟的军队和许多英勇的士兵出现在我的眼前，我好像就在古代战场的中间。上千个陶俑、陶马栩栩如生，形象生动，丰富多采，无一相同。整个军阵组织严密，每支队庄重整齐。兵马俑的确是世界上最伟大的奇迹之一！人们经常说，“如果你没去过西安，你就没去过中国！”我觉得说的很对！</w:t>
      </w:r>
    </w:p>
    <w:p>
      <w:pPr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>
        <w:rPr>
          <w:rFonts w:hint="eastAsia"/>
          <w:sz w:val="28"/>
          <w:szCs w:val="26"/>
        </w:rPr>
        <w:t>今年是十月一日是中华人民共和国70岁的生日。我 祝愿中国更加繁荣昌盛！我爱中国！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张迪雅（15岁）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0"/>
    <w:rsid w:val="001653A9"/>
    <w:rsid w:val="001834F0"/>
    <w:rsid w:val="00273E05"/>
    <w:rsid w:val="00396B69"/>
    <w:rsid w:val="009B7975"/>
    <w:rsid w:val="00A61B9F"/>
    <w:rsid w:val="42B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uiPriority w:val="99"/>
  </w:style>
  <w:style w:type="character" w:customStyle="1" w:styleId="8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705</Characters>
  <Lines>5</Lines>
  <Paragraphs>1</Paragraphs>
  <TotalTime>6</TotalTime>
  <ScaleCrop>false</ScaleCrop>
  <LinksUpToDate>false</LinksUpToDate>
  <CharactersWithSpaces>836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2019-08-31T20:58:00Z</dcterms:created>
  <dc:creator>Fei Zhang</dc:creator>
  <cp:lastModifiedBy>ShiYongRen</cp:lastModifiedBy>
  <dcterms:modified xsi:type="dcterms:W3CDTF">2019-10-01T09:57:43Z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